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33" w:rsidRPr="00107D70" w:rsidRDefault="004D6F33" w:rsidP="00107D70">
      <w:pPr>
        <w:spacing w:afterLines="50" w:line="380" w:lineRule="exact"/>
        <w:jc w:val="center"/>
        <w:rPr>
          <w:rFonts w:ascii="宋体" w:hAnsi="宋体" w:hint="eastAsia"/>
          <w:b/>
          <w:sz w:val="28"/>
          <w:szCs w:val="28"/>
        </w:rPr>
      </w:pPr>
      <w:r w:rsidRPr="00107D70">
        <w:rPr>
          <w:rFonts w:ascii="宋体" w:hAnsi="宋体" w:hint="eastAsia"/>
          <w:b/>
          <w:sz w:val="28"/>
          <w:szCs w:val="28"/>
        </w:rPr>
        <w:t>振实密度仪量筒的选择方法</w:t>
      </w:r>
    </w:p>
    <w:p w:rsidR="004D6F33" w:rsidRPr="00107D70" w:rsidRDefault="004D6F33" w:rsidP="004D6F33">
      <w:pPr>
        <w:spacing w:afterLines="50" w:line="380" w:lineRule="exact"/>
        <w:rPr>
          <w:rFonts w:ascii="宋体" w:hAnsi="宋体" w:hint="eastAsia"/>
          <w:b/>
          <w:sz w:val="28"/>
          <w:szCs w:val="28"/>
        </w:rPr>
      </w:pPr>
    </w:p>
    <w:p w:rsidR="004D6F33" w:rsidRPr="00107D70" w:rsidRDefault="004D6F33" w:rsidP="004D6F33">
      <w:pPr>
        <w:spacing w:afterLines="50" w:line="380" w:lineRule="exact"/>
        <w:rPr>
          <w:rFonts w:ascii="宋体" w:hAnsi="宋体" w:hint="eastAsia"/>
          <w:b/>
          <w:sz w:val="28"/>
          <w:szCs w:val="28"/>
        </w:rPr>
      </w:pPr>
      <w:r w:rsidRPr="00107D70">
        <w:rPr>
          <w:rFonts w:ascii="宋体" w:hAnsi="宋体" w:hint="eastAsia"/>
          <w:b/>
          <w:sz w:val="28"/>
          <w:szCs w:val="28"/>
        </w:rPr>
        <w:t>振实密度试验所用量筒和样品量表</w:t>
      </w:r>
    </w:p>
    <w:p w:rsidR="000479B5" w:rsidRPr="00107D70" w:rsidRDefault="000479B5" w:rsidP="004D6F33">
      <w:pPr>
        <w:spacing w:afterLines="50" w:line="380" w:lineRule="exact"/>
        <w:rPr>
          <w:rFonts w:ascii="宋体" w:hAnsi="宋体" w:hint="eastAsia"/>
          <w:sz w:val="28"/>
          <w:szCs w:val="28"/>
        </w:rPr>
      </w:pPr>
      <w:r w:rsidRPr="00107D70">
        <w:rPr>
          <w:rFonts w:ascii="宋体" w:hAnsi="宋体" w:hint="eastAsia"/>
          <w:sz w:val="28"/>
          <w:szCs w:val="28"/>
        </w:rPr>
        <w:t>振实密度仪(FT-100B)推荐的不同材料松装密度时，应该选择对应的规格量筒测试振实密度明细表</w:t>
      </w:r>
    </w:p>
    <w:p w:rsidR="004D6F33" w:rsidRPr="00107D70" w:rsidRDefault="004D6F33" w:rsidP="004D6F33">
      <w:pPr>
        <w:spacing w:afterLines="50" w:line="380" w:lineRule="exact"/>
        <w:rPr>
          <w:rFonts w:ascii="宋体" w:hAnsi="宋体" w:hint="eastAsia"/>
          <w:sz w:val="28"/>
          <w:szCs w:val="28"/>
        </w:rPr>
      </w:pPr>
      <w:r w:rsidRPr="00107D70">
        <w:rPr>
          <w:rFonts w:ascii="宋体" w:hAnsi="宋体" w:hint="eastAsia"/>
          <w:sz w:val="28"/>
          <w:szCs w:val="28"/>
        </w:rPr>
        <w:t>样品量极少时建议选择容积为10ml的量筒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3521"/>
        <w:gridCol w:w="2564"/>
      </w:tblGrid>
      <w:tr w:rsidR="004D6F33" w:rsidRPr="00340E55" w:rsidTr="004D6F33">
        <w:tc>
          <w:tcPr>
            <w:tcW w:w="3839" w:type="dxa"/>
          </w:tcPr>
          <w:p w:rsidR="004D6F33" w:rsidRPr="00340E55" w:rsidRDefault="004D6F33" w:rsidP="004D6F33">
            <w:pPr>
              <w:spacing w:afterLines="50" w:line="380" w:lineRule="exact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量筒（组合量筒）容积/ml</w:t>
            </w: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试验样品质量/g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ind w:rightChars="421" w:right="884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样品松装密度/（g/cm3）</w:t>
            </w:r>
          </w:p>
        </w:tc>
      </w:tr>
      <w:tr w:rsidR="004D6F33" w:rsidRPr="00340E55" w:rsidTr="004D6F33">
        <w:tc>
          <w:tcPr>
            <w:tcW w:w="3839" w:type="dxa"/>
            <w:vMerge w:val="restart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100.0±0.5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&gt;4</w:t>
            </w:r>
          </w:p>
        </w:tc>
      </w:tr>
      <w:tr w:rsidR="004D6F33" w:rsidRPr="00340E55" w:rsidTr="004D6F33">
        <w:tc>
          <w:tcPr>
            <w:tcW w:w="3839" w:type="dxa"/>
            <w:vMerge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50.0±0.2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2--4</w:t>
            </w:r>
          </w:p>
        </w:tc>
      </w:tr>
      <w:tr w:rsidR="004D6F33" w:rsidRPr="00340E55" w:rsidTr="004D6F33">
        <w:tc>
          <w:tcPr>
            <w:tcW w:w="3839" w:type="dxa"/>
            <w:vMerge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20.0±0.1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1--2</w:t>
            </w:r>
          </w:p>
        </w:tc>
      </w:tr>
      <w:tr w:rsidR="004D6F33" w:rsidRPr="00340E55" w:rsidTr="004D6F33">
        <w:tc>
          <w:tcPr>
            <w:tcW w:w="3839" w:type="dxa"/>
            <w:vMerge w:val="restart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100.0±0.5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1--2</w:t>
            </w:r>
          </w:p>
        </w:tc>
      </w:tr>
      <w:tr w:rsidR="004D6F33" w:rsidRPr="00340E55" w:rsidTr="004D6F33">
        <w:tc>
          <w:tcPr>
            <w:tcW w:w="3839" w:type="dxa"/>
            <w:vMerge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21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50.0±0.2</w:t>
            </w:r>
          </w:p>
        </w:tc>
        <w:tc>
          <w:tcPr>
            <w:tcW w:w="2564" w:type="dxa"/>
          </w:tcPr>
          <w:p w:rsidR="004D6F33" w:rsidRPr="00340E55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40E55">
              <w:rPr>
                <w:rFonts w:ascii="宋体" w:hAnsi="宋体" w:hint="eastAsia"/>
                <w:sz w:val="24"/>
                <w:szCs w:val="24"/>
              </w:rPr>
              <w:t>&lt;1</w:t>
            </w:r>
          </w:p>
        </w:tc>
      </w:tr>
    </w:tbl>
    <w:p w:rsidR="004D6F33" w:rsidRDefault="004D6F33" w:rsidP="004D6F33">
      <w:pPr>
        <w:rPr>
          <w:rFonts w:ascii="宋体" w:hAnsi="宋体" w:cs="宋体" w:hint="eastAsia"/>
          <w:noProof/>
          <w:sz w:val="24"/>
          <w:szCs w:val="24"/>
        </w:rPr>
      </w:pPr>
    </w:p>
    <w:p w:rsidR="00357352" w:rsidRDefault="00357352" w:rsidP="004D6F33">
      <w:pPr>
        <w:rPr>
          <w:rFonts w:ascii="宋体" w:hAnsi="宋体" w:cs="宋体" w:hint="eastAsia"/>
          <w:noProof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5274310" cy="3923030"/>
            <wp:effectExtent l="19050" t="0" r="2540" b="0"/>
            <wp:docPr id="1" name="图片 0" descr="FZS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S4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52" w:rsidRDefault="00357352" w:rsidP="004D6F33">
      <w:pPr>
        <w:rPr>
          <w:rFonts w:ascii="宋体" w:hAnsi="宋体" w:cs="宋体" w:hint="eastAsia"/>
          <w:noProof/>
          <w:sz w:val="24"/>
          <w:szCs w:val="24"/>
        </w:rPr>
      </w:pPr>
    </w:p>
    <w:p w:rsidR="004D6F33" w:rsidRPr="007E3DCE" w:rsidRDefault="004D6F33" w:rsidP="004D6F33">
      <w:pPr>
        <w:spacing w:afterLines="50" w:line="380" w:lineRule="exact"/>
        <w:rPr>
          <w:rFonts w:ascii="宋体" w:hAnsi="宋体" w:hint="eastAsia"/>
          <w:b/>
          <w:sz w:val="24"/>
          <w:szCs w:val="24"/>
        </w:rPr>
      </w:pPr>
      <w:r w:rsidRPr="007E3DCE">
        <w:rPr>
          <w:rFonts w:ascii="宋体" w:hAnsi="宋体" w:hint="eastAsia"/>
          <w:b/>
          <w:sz w:val="24"/>
          <w:szCs w:val="24"/>
        </w:rPr>
        <w:t>六.部分粉体样品的振动次数的选择表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5345"/>
      </w:tblGrid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样品类型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振动次数/次</w:t>
            </w:r>
          </w:p>
        </w:tc>
      </w:tr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咖啡类粉体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300</w:t>
            </w:r>
          </w:p>
        </w:tc>
      </w:tr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药品类粉体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500</w:t>
            </w:r>
          </w:p>
        </w:tc>
      </w:tr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奶粉类粉体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625</w:t>
            </w:r>
          </w:p>
        </w:tc>
      </w:tr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工业颗粒（水泥、氧化铝粉等）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1000</w:t>
            </w:r>
          </w:p>
        </w:tc>
      </w:tr>
      <w:tr w:rsidR="004D6F33" w:rsidRPr="004E588E" w:rsidTr="004D6F33">
        <w:tc>
          <w:tcPr>
            <w:tcW w:w="4579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金属类粉体</w:t>
            </w:r>
          </w:p>
        </w:tc>
        <w:tc>
          <w:tcPr>
            <w:tcW w:w="5345" w:type="dxa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3000</w:t>
            </w:r>
          </w:p>
        </w:tc>
      </w:tr>
      <w:tr w:rsidR="004D6F33" w:rsidRPr="004E588E" w:rsidTr="004D6F33">
        <w:tc>
          <w:tcPr>
            <w:tcW w:w="9924" w:type="dxa"/>
            <w:gridSpan w:val="2"/>
          </w:tcPr>
          <w:p w:rsidR="004D6F33" w:rsidRPr="004E588E" w:rsidRDefault="004D6F33" w:rsidP="004D6F33">
            <w:pPr>
              <w:spacing w:afterLines="50"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588E">
              <w:rPr>
                <w:rFonts w:ascii="宋体" w:hAnsi="宋体" w:hint="eastAsia"/>
                <w:sz w:val="24"/>
                <w:szCs w:val="24"/>
              </w:rPr>
              <w:t>注：有特殊要求时，由供需双方协商.</w:t>
            </w:r>
          </w:p>
        </w:tc>
      </w:tr>
    </w:tbl>
    <w:p w:rsidR="004358AB" w:rsidRPr="004D6F33" w:rsidRDefault="004358AB" w:rsidP="00323B43"/>
    <w:sectPr w:rsidR="004358AB" w:rsidRPr="004D6F3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D6F33"/>
    <w:rsid w:val="000479B5"/>
    <w:rsid w:val="000E5346"/>
    <w:rsid w:val="00107D70"/>
    <w:rsid w:val="001F24DF"/>
    <w:rsid w:val="00323B43"/>
    <w:rsid w:val="00357352"/>
    <w:rsid w:val="003D37D8"/>
    <w:rsid w:val="004358AB"/>
    <w:rsid w:val="004D6F33"/>
    <w:rsid w:val="00626B11"/>
    <w:rsid w:val="007F576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3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73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5</cp:revision>
  <dcterms:created xsi:type="dcterms:W3CDTF">2019-04-29T03:11:00Z</dcterms:created>
  <dcterms:modified xsi:type="dcterms:W3CDTF">2019-04-29T03:18:00Z</dcterms:modified>
</cp:coreProperties>
</file>